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01F" w:rsidRPr="00823D10" w:rsidRDefault="00A8201F" w:rsidP="00A8201F">
      <w:pPr>
        <w:jc w:val="center"/>
        <w:rPr>
          <w:b/>
          <w:sz w:val="16"/>
          <w:szCs w:val="16"/>
        </w:rPr>
      </w:pPr>
    </w:p>
    <w:p w:rsidR="00A8201F" w:rsidRPr="003A7187" w:rsidRDefault="00A8201F" w:rsidP="00A8201F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3810635</wp:posOffset>
            </wp:positionH>
            <wp:positionV relativeFrom="page">
              <wp:posOffset>33020</wp:posOffset>
            </wp:positionV>
            <wp:extent cx="744220" cy="735330"/>
            <wp:effectExtent l="19050" t="0" r="0" b="0"/>
            <wp:wrapNone/>
            <wp:docPr id="3" name="Рисунок 2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can000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35330"/>
                    </a:xfrm>
                    <a:prstGeom prst="rect">
                      <a:avLst/>
                    </a:prstGeom>
                    <a:solidFill>
                      <a:srgbClr val="99CC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СОВЕТ НАРОДНЫХ ДЕПУТАТОВ </w:t>
      </w:r>
      <w:r w:rsidRPr="003A7187">
        <w:rPr>
          <w:b/>
        </w:rPr>
        <w:t>ЛИСКИНСКОГО</w:t>
      </w:r>
      <w:r>
        <w:rPr>
          <w:b/>
        </w:rPr>
        <w:t xml:space="preserve"> </w:t>
      </w:r>
      <w:r w:rsidRPr="003A7187">
        <w:rPr>
          <w:b/>
        </w:rPr>
        <w:t>МУНИЦИПАЛЬНОГО РАЙОНА ВОРОНЕЖСКОЙ ОБЛАСТИ</w:t>
      </w:r>
    </w:p>
    <w:p w:rsidR="00A8201F" w:rsidRPr="00672663" w:rsidRDefault="00A8201F" w:rsidP="00A8201F">
      <w:pPr>
        <w:tabs>
          <w:tab w:val="left" w:pos="4155"/>
        </w:tabs>
        <w:jc w:val="center"/>
        <w:rPr>
          <w:sz w:val="16"/>
          <w:szCs w:val="16"/>
        </w:rPr>
      </w:pPr>
    </w:p>
    <w:p w:rsidR="00A8201F" w:rsidRDefault="00A8201F" w:rsidP="00A8201F">
      <w:pPr>
        <w:tabs>
          <w:tab w:val="left" w:pos="4155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Е Ш Е Н И Е</w:t>
      </w:r>
    </w:p>
    <w:p w:rsidR="00A8201F" w:rsidRDefault="00ED1400" w:rsidP="00A8201F">
      <w:pPr>
        <w:tabs>
          <w:tab w:val="left" w:pos="4155"/>
        </w:tabs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883275" cy="0"/>
                <wp:effectExtent l="13335" t="10795" r="8890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3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2.65pt;width:463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4cn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"/>
            </w:pict>
          </mc:Fallback>
        </mc:AlternateContent>
      </w:r>
    </w:p>
    <w:p w:rsidR="00636199" w:rsidRDefault="00636199" w:rsidP="00636199">
      <w:pPr>
        <w:tabs>
          <w:tab w:val="left" w:pos="4155"/>
        </w:tabs>
      </w:pPr>
      <w:r w:rsidRPr="003A7187">
        <w:t>от «</w:t>
      </w:r>
      <w:r w:rsidR="002265DD" w:rsidRPr="002265DD">
        <w:rPr>
          <w:u w:val="single"/>
        </w:rPr>
        <w:t>15</w:t>
      </w:r>
      <w:r w:rsidRPr="003A7187">
        <w:t>»</w:t>
      </w:r>
      <w:r w:rsidR="002265DD" w:rsidRPr="002265DD">
        <w:rPr>
          <w:u w:val="single"/>
        </w:rPr>
        <w:t xml:space="preserve"> </w:t>
      </w:r>
      <w:r w:rsidRPr="002265DD">
        <w:rPr>
          <w:u w:val="single"/>
        </w:rPr>
        <w:t xml:space="preserve"> </w:t>
      </w:r>
      <w:r w:rsidR="001821A1" w:rsidRPr="002265DD">
        <w:rPr>
          <w:u w:val="single"/>
        </w:rPr>
        <w:t xml:space="preserve"> </w:t>
      </w:r>
      <w:r w:rsidR="002265DD" w:rsidRPr="002265DD">
        <w:rPr>
          <w:u w:val="single"/>
        </w:rPr>
        <w:t xml:space="preserve">н о я б </w:t>
      </w:r>
      <w:proofErr w:type="gramStart"/>
      <w:r w:rsidR="002265DD" w:rsidRPr="002265DD">
        <w:rPr>
          <w:u w:val="single"/>
        </w:rPr>
        <w:t>р</w:t>
      </w:r>
      <w:proofErr w:type="gramEnd"/>
      <w:r w:rsidR="002265DD" w:rsidRPr="002265DD">
        <w:rPr>
          <w:u w:val="single"/>
        </w:rPr>
        <w:t xml:space="preserve"> я </w:t>
      </w:r>
      <w:r w:rsidR="001821A1" w:rsidRPr="002265DD">
        <w:rPr>
          <w:u w:val="single"/>
        </w:rPr>
        <w:t xml:space="preserve"> </w:t>
      </w:r>
      <w:r w:rsidR="002265DD">
        <w:t xml:space="preserve"> </w:t>
      </w:r>
      <w:r>
        <w:t>201</w:t>
      </w:r>
      <w:r w:rsidR="006F3EFF">
        <w:t>8</w:t>
      </w:r>
      <w:r>
        <w:t xml:space="preserve"> г. №</w:t>
      </w:r>
      <w:r w:rsidR="002265DD" w:rsidRPr="002265DD">
        <w:rPr>
          <w:u w:val="single"/>
        </w:rPr>
        <w:t>194</w:t>
      </w:r>
      <w:r w:rsidRPr="00A57232">
        <w:rPr>
          <w:u w:val="single"/>
        </w:rPr>
        <w:t xml:space="preserve"> </w:t>
      </w:r>
      <w:r>
        <w:t xml:space="preserve">        </w:t>
      </w:r>
    </w:p>
    <w:p w:rsidR="00636199" w:rsidRDefault="00636199" w:rsidP="00636199">
      <w:pPr>
        <w:tabs>
          <w:tab w:val="left" w:pos="4155"/>
        </w:tabs>
        <w:rPr>
          <w:sz w:val="20"/>
          <w:szCs w:val="20"/>
        </w:rPr>
      </w:pPr>
      <w:r w:rsidRPr="00207B61">
        <w:rPr>
          <w:b/>
        </w:rPr>
        <w:t xml:space="preserve">                   </w:t>
      </w:r>
      <w:r>
        <w:rPr>
          <w:b/>
        </w:rPr>
        <w:t xml:space="preserve">  </w:t>
      </w:r>
      <w:r w:rsidRPr="00207B61">
        <w:rPr>
          <w:b/>
        </w:rPr>
        <w:t xml:space="preserve">  </w:t>
      </w:r>
      <w:r w:rsidRPr="00207B61">
        <w:rPr>
          <w:sz w:val="20"/>
          <w:szCs w:val="20"/>
        </w:rPr>
        <w:t xml:space="preserve">г. Лиски  </w:t>
      </w:r>
    </w:p>
    <w:p w:rsidR="00A8201F" w:rsidRDefault="00A8201F" w:rsidP="00A8201F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920"/>
      </w:tblGrid>
      <w:tr w:rsidR="004F1954" w:rsidTr="006965C0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4F1954" w:rsidRDefault="004F1954" w:rsidP="004F1954">
            <w:pPr>
              <w:rPr>
                <w:b/>
              </w:rPr>
            </w:pPr>
            <w:r w:rsidRPr="004F1954">
              <w:rPr>
                <w:b/>
              </w:rPr>
              <w:t>О</w:t>
            </w:r>
            <w:r w:rsidR="00D20D9E">
              <w:rPr>
                <w:b/>
              </w:rPr>
              <w:t xml:space="preserve"> внесении изменений</w:t>
            </w:r>
            <w:r w:rsidR="00495F6B">
              <w:rPr>
                <w:b/>
              </w:rPr>
              <w:t xml:space="preserve"> в решение Совета народных депутатов </w:t>
            </w:r>
            <w:r>
              <w:rPr>
                <w:b/>
              </w:rPr>
              <w:t xml:space="preserve">Лискинского муниципального района </w:t>
            </w:r>
          </w:p>
          <w:p w:rsidR="004F1954" w:rsidRDefault="004F1954" w:rsidP="00495F6B">
            <w:pPr>
              <w:rPr>
                <w:b/>
              </w:rPr>
            </w:pPr>
            <w:r w:rsidRPr="004F1954">
              <w:rPr>
                <w:b/>
              </w:rPr>
              <w:t>Воронежской области</w:t>
            </w:r>
            <w:r w:rsidR="00495F6B">
              <w:rPr>
                <w:b/>
              </w:rPr>
              <w:t xml:space="preserve"> от 23.04.2018 №161</w:t>
            </w:r>
            <w:r w:rsidRPr="004F1954">
              <w:rPr>
                <w:b/>
              </w:rPr>
              <w:t xml:space="preserve"> </w:t>
            </w:r>
          </w:p>
        </w:tc>
      </w:tr>
    </w:tbl>
    <w:p w:rsidR="004F1954" w:rsidRDefault="004F1954" w:rsidP="00ED1400">
      <w:pPr>
        <w:rPr>
          <w:b/>
        </w:rPr>
      </w:pPr>
    </w:p>
    <w:p w:rsidR="00ED1400" w:rsidRDefault="00ED1400" w:rsidP="00ED1400">
      <w:pPr>
        <w:rPr>
          <w:b/>
        </w:rPr>
      </w:pPr>
      <w:r w:rsidRPr="00ED1400">
        <w:rPr>
          <w:b/>
        </w:rPr>
        <w:t xml:space="preserve"> </w:t>
      </w:r>
    </w:p>
    <w:p w:rsidR="00A8201F" w:rsidRDefault="006965C0" w:rsidP="00A8201F">
      <w:pPr>
        <w:spacing w:line="360" w:lineRule="auto"/>
        <w:ind w:firstLine="709"/>
        <w:jc w:val="both"/>
      </w:pPr>
      <w:proofErr w:type="gramStart"/>
      <w:r w:rsidRPr="006965C0">
        <w:t xml:space="preserve">В соответствии со статьей 18 </w:t>
      </w:r>
      <w:r w:rsidR="007C1BC4">
        <w:t>Ф</w:t>
      </w:r>
      <w:r w:rsidRPr="006965C0">
        <w:t xml:space="preserve">едерального закона от 24.07.2007 </w:t>
      </w:r>
      <w:r>
        <w:t>№</w:t>
      </w:r>
      <w:r w:rsidRPr="006965C0">
        <w:t>209-</w:t>
      </w:r>
      <w:r>
        <w:t>Ф</w:t>
      </w:r>
      <w:r w:rsidRPr="006965C0">
        <w:t xml:space="preserve">З </w:t>
      </w:r>
      <w:r>
        <w:t>«</w:t>
      </w:r>
      <w:r w:rsidRPr="006965C0">
        <w:t>О развитии малого и среднего предпринимательства в Российской Федерации</w:t>
      </w:r>
      <w:r>
        <w:t>»</w:t>
      </w:r>
      <w:r w:rsidRPr="006965C0">
        <w:t xml:space="preserve">, Законом Воронежской области от 12.03.2008 </w:t>
      </w:r>
      <w:r>
        <w:t>№</w:t>
      </w:r>
      <w:r w:rsidRPr="006965C0">
        <w:t xml:space="preserve">4-ОЗ </w:t>
      </w:r>
      <w:r>
        <w:t>«</w:t>
      </w:r>
      <w:r w:rsidRPr="006965C0">
        <w:t>О развитии малого и среднего пре</w:t>
      </w:r>
      <w:bookmarkStart w:id="0" w:name="_GoBack"/>
      <w:bookmarkEnd w:id="0"/>
      <w:r w:rsidRPr="006965C0">
        <w:t>дпринимательства в Воронежской области</w:t>
      </w:r>
      <w:r>
        <w:t>»</w:t>
      </w:r>
      <w:r w:rsidR="003439AC" w:rsidRPr="003439AC">
        <w:t xml:space="preserve">, </w:t>
      </w:r>
      <w:r>
        <w:t>Уставом Лискинского муниципального района Воронежской области</w:t>
      </w:r>
      <w:r w:rsidR="007C1BC4">
        <w:t>,</w:t>
      </w:r>
      <w:r>
        <w:t xml:space="preserve"> </w:t>
      </w:r>
      <w:r w:rsidR="008655E4">
        <w:t xml:space="preserve">в целях эффективного распоряжения имуществом </w:t>
      </w:r>
      <w:r w:rsidR="00A8201F">
        <w:t xml:space="preserve">Совет народных депутатов Лискинского муниципального района </w:t>
      </w:r>
      <w:proofErr w:type="gramEnd"/>
    </w:p>
    <w:p w:rsidR="00A8201F" w:rsidRPr="001054C8" w:rsidRDefault="00A8201F" w:rsidP="00A8201F">
      <w:pPr>
        <w:spacing w:line="360" w:lineRule="auto"/>
        <w:jc w:val="both"/>
        <w:rPr>
          <w:b/>
        </w:rPr>
      </w:pPr>
      <w:r w:rsidRPr="001054C8">
        <w:rPr>
          <w:b/>
        </w:rPr>
        <w:t>р е ш и л:</w:t>
      </w:r>
    </w:p>
    <w:p w:rsidR="00495F6B" w:rsidRPr="00495F6B" w:rsidRDefault="00495F6B" w:rsidP="006965C0">
      <w:pPr>
        <w:pStyle w:val="a3"/>
        <w:numPr>
          <w:ilvl w:val="0"/>
          <w:numId w:val="1"/>
        </w:numPr>
        <w:spacing w:line="360" w:lineRule="auto"/>
        <w:ind w:left="0" w:firstLine="709"/>
        <w:jc w:val="both"/>
      </w:pPr>
      <w:r>
        <w:t xml:space="preserve">Внести изменения в </w:t>
      </w:r>
      <w:r w:rsidR="006965C0" w:rsidRPr="006965C0">
        <w:t xml:space="preserve">Порядок формирования, ведения, обязательного опубликования перечня </w:t>
      </w:r>
      <w:r w:rsidR="006965C0">
        <w:t>муниципального</w:t>
      </w:r>
      <w:r w:rsidR="006965C0" w:rsidRPr="006965C0">
        <w:t xml:space="preserve"> имущества </w:t>
      </w:r>
      <w:r w:rsidR="006965C0">
        <w:t xml:space="preserve">Лискинского муниципального района </w:t>
      </w:r>
      <w:r w:rsidR="006965C0" w:rsidRPr="006965C0">
        <w:t>Воронежской области,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t xml:space="preserve">, утвержденный Решением Совета народных </w:t>
      </w:r>
      <w:r w:rsidRPr="00495F6B">
        <w:t xml:space="preserve">депутатов Лискинского муниципального района </w:t>
      </w:r>
      <w:r w:rsidR="004F61E4">
        <w:t>В</w:t>
      </w:r>
      <w:r w:rsidRPr="00495F6B">
        <w:t>оронежской области от 23.04.2018 №161</w:t>
      </w:r>
      <w:r w:rsidR="00D127CA">
        <w:t>,</w:t>
      </w:r>
      <w:r w:rsidRPr="00495F6B">
        <w:t xml:space="preserve"> дополнив пунктом </w:t>
      </w:r>
      <w:r w:rsidRPr="00D127CA">
        <w:rPr>
          <w:rFonts w:eastAsiaTheme="minorHAnsi"/>
        </w:rPr>
        <w:t>4.1.</w:t>
      </w:r>
      <w:r w:rsidRPr="00D127CA">
        <w:t xml:space="preserve"> следующего</w:t>
      </w:r>
      <w:r w:rsidRPr="00495F6B">
        <w:t xml:space="preserve"> содержания:</w:t>
      </w:r>
    </w:p>
    <w:p w:rsidR="006965C0" w:rsidRPr="00D127CA" w:rsidRDefault="00495F6B" w:rsidP="00495F6B">
      <w:pPr>
        <w:pStyle w:val="a3"/>
        <w:spacing w:line="360" w:lineRule="auto"/>
        <w:ind w:left="0" w:firstLine="709"/>
        <w:jc w:val="both"/>
      </w:pPr>
      <w:r w:rsidRPr="00D127CA">
        <w:t xml:space="preserve">«4.1. </w:t>
      </w:r>
      <w:proofErr w:type="gramStart"/>
      <w:r w:rsidRPr="00D127CA">
        <w:rPr>
          <w:rFonts w:eastAsiaTheme="minorHAnsi"/>
        </w:rPr>
        <w:t xml:space="preserve">Муниципальное имущество, закрепленное на праве хозяйственного ведения или оперативного управления за муниципальным унитарным предприятием, на праве оперативного управления за </w:t>
      </w:r>
      <w:r w:rsidRPr="00D127CA">
        <w:rPr>
          <w:rFonts w:eastAsiaTheme="minorHAnsi"/>
        </w:rPr>
        <w:lastRenderedPageBreak/>
        <w:t>муниципальным учреждением, по предложению указанных предприятия или учреждения и с согласия органа местного самоуправления, уполномоченных на согласование сделки с соответствующим имуществом, может быть включено в Перечень, в установленном порядке, в целях предоставления такого имущества во владение и (или) в пользование субъектам</w:t>
      </w:r>
      <w:proofErr w:type="gramEnd"/>
      <w:r w:rsidRPr="00D127CA">
        <w:rPr>
          <w:rFonts w:eastAsiaTheme="minorHAnsi"/>
        </w:rPr>
        <w:t xml:space="preserve">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Start"/>
      <w:r w:rsidR="006965C0" w:rsidRPr="00D127CA">
        <w:t>.</w:t>
      </w:r>
      <w:r w:rsidR="00D127CA" w:rsidRPr="00D127CA">
        <w:t>».</w:t>
      </w:r>
      <w:proofErr w:type="gramEnd"/>
    </w:p>
    <w:p w:rsidR="00A8201F" w:rsidRDefault="003439AC" w:rsidP="006965C0">
      <w:pPr>
        <w:pStyle w:val="a3"/>
        <w:numPr>
          <w:ilvl w:val="0"/>
          <w:numId w:val="1"/>
        </w:numPr>
        <w:spacing w:line="360" w:lineRule="auto"/>
        <w:ind w:left="0" w:firstLine="709"/>
        <w:jc w:val="both"/>
      </w:pPr>
      <w:proofErr w:type="gramStart"/>
      <w:r w:rsidRPr="00E71427">
        <w:t>Контроль за</w:t>
      </w:r>
      <w:proofErr w:type="gramEnd"/>
      <w:r w:rsidRPr="00E71427">
        <w:t xml:space="preserve"> исполнением</w:t>
      </w:r>
      <w:r w:rsidRPr="00D04E72">
        <w:t xml:space="preserve"> настоящего решения возложить на постоянную комиссию по финансовым ресурсам, муниципальной собственности, </w:t>
      </w:r>
      <w:r>
        <w:t>налогам и ценам (Сомов Ю.А.).</w:t>
      </w:r>
    </w:p>
    <w:p w:rsidR="00A8201F" w:rsidRDefault="003439AC" w:rsidP="006965C0">
      <w:pPr>
        <w:pStyle w:val="a3"/>
        <w:numPr>
          <w:ilvl w:val="0"/>
          <w:numId w:val="1"/>
        </w:numPr>
        <w:spacing w:line="360" w:lineRule="auto"/>
        <w:ind w:left="0" w:firstLine="709"/>
        <w:jc w:val="both"/>
      </w:pPr>
      <w:r w:rsidRPr="00905D8E">
        <w:t>Настоящее</w:t>
      </w:r>
      <w:r w:rsidRPr="00D04E72">
        <w:t xml:space="preserve"> решение вступает в силу </w:t>
      </w:r>
      <w:r>
        <w:t>с момента его подписания</w:t>
      </w:r>
      <w:r w:rsidR="00A8201F">
        <w:t>.</w:t>
      </w:r>
    </w:p>
    <w:p w:rsidR="00A8201F" w:rsidRDefault="00A8201F" w:rsidP="00A8201F"/>
    <w:p w:rsidR="00490B03" w:rsidRDefault="00490B03" w:rsidP="00A8201F"/>
    <w:p w:rsidR="00A8201F" w:rsidRDefault="00A8201F" w:rsidP="00A8201F">
      <w:pPr>
        <w:pStyle w:val="a3"/>
        <w:ind w:left="0"/>
        <w:jc w:val="both"/>
      </w:pPr>
      <w:r>
        <w:t xml:space="preserve">Глава Лискинского </w:t>
      </w:r>
    </w:p>
    <w:p w:rsidR="00A8201F" w:rsidRDefault="00A8201F" w:rsidP="00A8201F">
      <w:pPr>
        <w:pStyle w:val="a3"/>
        <w:ind w:left="0"/>
        <w:jc w:val="both"/>
      </w:pPr>
      <w:r>
        <w:t xml:space="preserve">муниципального района                                                 </w:t>
      </w:r>
      <w:r w:rsidR="003439AC">
        <w:t xml:space="preserve">                    </w:t>
      </w:r>
      <w:r w:rsidR="008126C3">
        <w:t xml:space="preserve"> </w:t>
      </w:r>
      <w:r>
        <w:t>В.В. Шевцов</w:t>
      </w:r>
    </w:p>
    <w:p w:rsidR="00302CDE" w:rsidRDefault="00302CDE" w:rsidP="00A8201F">
      <w:pPr>
        <w:pStyle w:val="a3"/>
        <w:spacing w:line="360" w:lineRule="auto"/>
        <w:ind w:left="0"/>
        <w:jc w:val="both"/>
      </w:pPr>
    </w:p>
    <w:p w:rsidR="00A8201F" w:rsidRDefault="00A8201F" w:rsidP="00A8201F">
      <w:pPr>
        <w:pStyle w:val="a3"/>
        <w:ind w:left="0"/>
        <w:jc w:val="both"/>
      </w:pPr>
      <w:r>
        <w:t xml:space="preserve">Председатель Совета </w:t>
      </w:r>
    </w:p>
    <w:p w:rsidR="00ED1400" w:rsidRDefault="00A8201F" w:rsidP="009F009C">
      <w:pPr>
        <w:pStyle w:val="a3"/>
        <w:ind w:left="0"/>
        <w:jc w:val="both"/>
      </w:pPr>
      <w:r>
        <w:t xml:space="preserve">народных депутатов                                                      </w:t>
      </w:r>
      <w:r w:rsidR="003439AC">
        <w:t xml:space="preserve">                     </w:t>
      </w:r>
      <w:r>
        <w:t xml:space="preserve"> А.В. Ковалев</w:t>
      </w:r>
    </w:p>
    <w:p w:rsidR="006965C0" w:rsidRPr="00077055" w:rsidRDefault="006965C0" w:rsidP="00D127CA">
      <w:pPr>
        <w:jc w:val="right"/>
      </w:pPr>
    </w:p>
    <w:sectPr w:rsidR="006965C0" w:rsidRPr="00077055" w:rsidSect="0090505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F62E4"/>
    <w:multiLevelType w:val="hybridMultilevel"/>
    <w:tmpl w:val="755854D2"/>
    <w:lvl w:ilvl="0" w:tplc="FCF04E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01F"/>
    <w:rsid w:val="00030E29"/>
    <w:rsid w:val="00035966"/>
    <w:rsid w:val="00077055"/>
    <w:rsid w:val="00095DC5"/>
    <w:rsid w:val="000A598B"/>
    <w:rsid w:val="00121D27"/>
    <w:rsid w:val="00131E52"/>
    <w:rsid w:val="00164FDE"/>
    <w:rsid w:val="001809C3"/>
    <w:rsid w:val="001821A1"/>
    <w:rsid w:val="00185B0B"/>
    <w:rsid w:val="00193D72"/>
    <w:rsid w:val="001958A4"/>
    <w:rsid w:val="001A2AF2"/>
    <w:rsid w:val="001A6C40"/>
    <w:rsid w:val="001B05B5"/>
    <w:rsid w:val="001C3640"/>
    <w:rsid w:val="001E4B70"/>
    <w:rsid w:val="001F0769"/>
    <w:rsid w:val="001F66EF"/>
    <w:rsid w:val="0021479D"/>
    <w:rsid w:val="002265DD"/>
    <w:rsid w:val="002453F4"/>
    <w:rsid w:val="0024772F"/>
    <w:rsid w:val="002C093D"/>
    <w:rsid w:val="002D76FB"/>
    <w:rsid w:val="002F0C6C"/>
    <w:rsid w:val="002F58DB"/>
    <w:rsid w:val="00302679"/>
    <w:rsid w:val="00302CDE"/>
    <w:rsid w:val="003050AE"/>
    <w:rsid w:val="0033796D"/>
    <w:rsid w:val="00341EEF"/>
    <w:rsid w:val="00343234"/>
    <w:rsid w:val="003439AC"/>
    <w:rsid w:val="00353464"/>
    <w:rsid w:val="00363869"/>
    <w:rsid w:val="00370952"/>
    <w:rsid w:val="00376535"/>
    <w:rsid w:val="003E62EC"/>
    <w:rsid w:val="003F7549"/>
    <w:rsid w:val="0040480E"/>
    <w:rsid w:val="0041777E"/>
    <w:rsid w:val="00426218"/>
    <w:rsid w:val="00475053"/>
    <w:rsid w:val="00476491"/>
    <w:rsid w:val="00490B03"/>
    <w:rsid w:val="00495F6B"/>
    <w:rsid w:val="004C1B6E"/>
    <w:rsid w:val="004D67F5"/>
    <w:rsid w:val="004F1954"/>
    <w:rsid w:val="004F61E4"/>
    <w:rsid w:val="005124F1"/>
    <w:rsid w:val="00517E90"/>
    <w:rsid w:val="005666B4"/>
    <w:rsid w:val="005A1292"/>
    <w:rsid w:val="005A5D8F"/>
    <w:rsid w:val="00630DA6"/>
    <w:rsid w:val="00636199"/>
    <w:rsid w:val="006928A4"/>
    <w:rsid w:val="006965C0"/>
    <w:rsid w:val="006E76FD"/>
    <w:rsid w:val="006F3EFF"/>
    <w:rsid w:val="007C1BC4"/>
    <w:rsid w:val="008050B4"/>
    <w:rsid w:val="008126C3"/>
    <w:rsid w:val="00825C7A"/>
    <w:rsid w:val="008655E4"/>
    <w:rsid w:val="008722B8"/>
    <w:rsid w:val="0090505C"/>
    <w:rsid w:val="00911F5D"/>
    <w:rsid w:val="00914AA0"/>
    <w:rsid w:val="0091704D"/>
    <w:rsid w:val="00970B80"/>
    <w:rsid w:val="009F009C"/>
    <w:rsid w:val="00A023D5"/>
    <w:rsid w:val="00A37276"/>
    <w:rsid w:val="00A57232"/>
    <w:rsid w:val="00A8201F"/>
    <w:rsid w:val="00A83D65"/>
    <w:rsid w:val="00A85A9B"/>
    <w:rsid w:val="00AA2CA3"/>
    <w:rsid w:val="00AA384E"/>
    <w:rsid w:val="00AC7246"/>
    <w:rsid w:val="00AD7966"/>
    <w:rsid w:val="00AE6F43"/>
    <w:rsid w:val="00AF41B4"/>
    <w:rsid w:val="00B9014E"/>
    <w:rsid w:val="00BF1347"/>
    <w:rsid w:val="00C40775"/>
    <w:rsid w:val="00C67A36"/>
    <w:rsid w:val="00C86CB0"/>
    <w:rsid w:val="00C87BBF"/>
    <w:rsid w:val="00C97768"/>
    <w:rsid w:val="00CD7E2B"/>
    <w:rsid w:val="00D06446"/>
    <w:rsid w:val="00D127CA"/>
    <w:rsid w:val="00D20D9E"/>
    <w:rsid w:val="00D32D47"/>
    <w:rsid w:val="00D5528C"/>
    <w:rsid w:val="00D73428"/>
    <w:rsid w:val="00D857D4"/>
    <w:rsid w:val="00DA6F95"/>
    <w:rsid w:val="00DD4349"/>
    <w:rsid w:val="00DE2ADB"/>
    <w:rsid w:val="00DF3AA4"/>
    <w:rsid w:val="00E130AE"/>
    <w:rsid w:val="00E15AEA"/>
    <w:rsid w:val="00E53D25"/>
    <w:rsid w:val="00E95442"/>
    <w:rsid w:val="00EA2705"/>
    <w:rsid w:val="00EA7977"/>
    <w:rsid w:val="00ED1400"/>
    <w:rsid w:val="00ED1B7B"/>
    <w:rsid w:val="00ED5296"/>
    <w:rsid w:val="00F21659"/>
    <w:rsid w:val="00F27C86"/>
    <w:rsid w:val="00F46576"/>
    <w:rsid w:val="00F9571E"/>
    <w:rsid w:val="00FA1FFF"/>
    <w:rsid w:val="00FB1E28"/>
    <w:rsid w:val="00FD731B"/>
    <w:rsid w:val="00FF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01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D7342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01F"/>
    <w:pPr>
      <w:ind w:left="720"/>
      <w:contextualSpacing/>
    </w:pPr>
  </w:style>
  <w:style w:type="paragraph" w:customStyle="1" w:styleId="a4">
    <w:name w:val="Прижатый влево"/>
    <w:basedOn w:val="a"/>
    <w:next w:val="a"/>
    <w:rsid w:val="00C86CB0"/>
    <w:pPr>
      <w:autoSpaceDE w:val="0"/>
      <w:autoSpaceDN w:val="0"/>
      <w:adjustRightInd w:val="0"/>
    </w:pPr>
    <w:rPr>
      <w:rFonts w:ascii="Arial" w:eastAsia="Times New Roman" w:hAnsi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14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1400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73428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a7">
    <w:name w:val="Гипертекстовая ссылка"/>
    <w:uiPriority w:val="99"/>
    <w:rsid w:val="00D73428"/>
    <w:rPr>
      <w:color w:val="008000"/>
      <w:sz w:val="20"/>
      <w:szCs w:val="20"/>
      <w:u w:val="single"/>
    </w:rPr>
  </w:style>
  <w:style w:type="paragraph" w:customStyle="1" w:styleId="a8">
    <w:name w:val="Нормальный (таблица)"/>
    <w:basedOn w:val="a"/>
    <w:next w:val="a"/>
    <w:rsid w:val="00D73428"/>
    <w:pPr>
      <w:autoSpaceDE w:val="0"/>
      <w:autoSpaceDN w:val="0"/>
      <w:adjustRightInd w:val="0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050B4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050B4"/>
    <w:rPr>
      <w:rFonts w:ascii="Consolas" w:eastAsia="Calibri" w:hAnsi="Consolas" w:cs="Times New Roman"/>
      <w:sz w:val="20"/>
      <w:szCs w:val="20"/>
    </w:rPr>
  </w:style>
  <w:style w:type="paragraph" w:styleId="a9">
    <w:name w:val="Body Text"/>
    <w:basedOn w:val="a"/>
    <w:link w:val="aa"/>
    <w:rsid w:val="00AE6F43"/>
    <w:pPr>
      <w:jc w:val="both"/>
    </w:pPr>
    <w:rPr>
      <w:rFonts w:eastAsia="Times New Roman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AE6F4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b">
    <w:name w:val="Table Grid"/>
    <w:basedOn w:val="a1"/>
    <w:uiPriority w:val="59"/>
    <w:rsid w:val="004F19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01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D7342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01F"/>
    <w:pPr>
      <w:ind w:left="720"/>
      <w:contextualSpacing/>
    </w:pPr>
  </w:style>
  <w:style w:type="paragraph" w:customStyle="1" w:styleId="a4">
    <w:name w:val="Прижатый влево"/>
    <w:basedOn w:val="a"/>
    <w:next w:val="a"/>
    <w:rsid w:val="00C86CB0"/>
    <w:pPr>
      <w:autoSpaceDE w:val="0"/>
      <w:autoSpaceDN w:val="0"/>
      <w:adjustRightInd w:val="0"/>
    </w:pPr>
    <w:rPr>
      <w:rFonts w:ascii="Arial" w:eastAsia="Times New Roman" w:hAnsi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14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1400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73428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a7">
    <w:name w:val="Гипертекстовая ссылка"/>
    <w:uiPriority w:val="99"/>
    <w:rsid w:val="00D73428"/>
    <w:rPr>
      <w:color w:val="008000"/>
      <w:sz w:val="20"/>
      <w:szCs w:val="20"/>
      <w:u w:val="single"/>
    </w:rPr>
  </w:style>
  <w:style w:type="paragraph" w:customStyle="1" w:styleId="a8">
    <w:name w:val="Нормальный (таблица)"/>
    <w:basedOn w:val="a"/>
    <w:next w:val="a"/>
    <w:rsid w:val="00D73428"/>
    <w:pPr>
      <w:autoSpaceDE w:val="0"/>
      <w:autoSpaceDN w:val="0"/>
      <w:adjustRightInd w:val="0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050B4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050B4"/>
    <w:rPr>
      <w:rFonts w:ascii="Consolas" w:eastAsia="Calibri" w:hAnsi="Consolas" w:cs="Times New Roman"/>
      <w:sz w:val="20"/>
      <w:szCs w:val="20"/>
    </w:rPr>
  </w:style>
  <w:style w:type="paragraph" w:styleId="a9">
    <w:name w:val="Body Text"/>
    <w:basedOn w:val="a"/>
    <w:link w:val="aa"/>
    <w:rsid w:val="00AE6F43"/>
    <w:pPr>
      <w:jc w:val="both"/>
    </w:pPr>
    <w:rPr>
      <w:rFonts w:eastAsia="Times New Roman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AE6F4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b">
    <w:name w:val="Table Grid"/>
    <w:basedOn w:val="a1"/>
    <w:uiPriority w:val="59"/>
    <w:rsid w:val="004F19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Ярцева Ирина Н.</dc:creator>
  <cp:lastModifiedBy>Кейдунов Михаил Борисович</cp:lastModifiedBy>
  <cp:revision>5</cp:revision>
  <cp:lastPrinted>2018-10-17T13:24:00Z</cp:lastPrinted>
  <dcterms:created xsi:type="dcterms:W3CDTF">2018-10-16T07:04:00Z</dcterms:created>
  <dcterms:modified xsi:type="dcterms:W3CDTF">2019-03-11T10:46:00Z</dcterms:modified>
</cp:coreProperties>
</file>